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F125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 xml:space="preserve">附件1  </w:t>
      </w:r>
    </w:p>
    <w:p w14:paraId="2A860EB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p>
    <w:p w14:paraId="736C2C1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设备质量检测标准须满足的技术和服务要求</w:t>
      </w:r>
    </w:p>
    <w:p w14:paraId="31F1056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p>
    <w:p w14:paraId="076AE6F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一、总体要求</w:t>
      </w:r>
    </w:p>
    <w:p w14:paraId="2A028B0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燃气安全“三件套”（</w:t>
      </w:r>
      <w:r>
        <w:rPr>
          <w:rFonts w:hint="default" w:ascii="仿宋_GB2312" w:hAnsi="仿宋_GB2312" w:eastAsia="仿宋_GB2312" w:cs="仿宋_GB2312"/>
          <w:sz w:val="32"/>
          <w:szCs w:val="32"/>
          <w:lang w:val="en-US" w:eastAsia="zh-CN"/>
        </w:rPr>
        <w:t>燃气泄漏报警器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燃气紧急切断阀</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燃气安全软管</w:t>
      </w:r>
      <w:r>
        <w:rPr>
          <w:rFonts w:hint="eastAsia" w:ascii="仿宋_GB2312" w:hAnsi="仿宋_GB2312" w:eastAsia="仿宋_GB2312" w:cs="仿宋_GB2312"/>
          <w:sz w:val="32"/>
          <w:szCs w:val="32"/>
          <w:lang w:val="en-US" w:eastAsia="zh-CN"/>
        </w:rPr>
        <w:t>）需适用瓶装餐饮场所。</w:t>
      </w:r>
      <w:r>
        <w:rPr>
          <w:rFonts w:hint="default" w:ascii="仿宋_GB2312" w:hAnsi="仿宋_GB2312" w:eastAsia="仿宋_GB2312" w:cs="仿宋_GB2312"/>
          <w:sz w:val="32"/>
          <w:szCs w:val="32"/>
          <w:lang w:val="en-US" w:eastAsia="zh-CN"/>
        </w:rPr>
        <w:t>所有产品需符合现行国家、行业标准，且不低于福建省相关政策文件要求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标准差异时，按“最高标准”执</w:t>
      </w:r>
      <w:r>
        <w:rPr>
          <w:rFonts w:hint="default" w:ascii="仿宋_GB2312" w:hAnsi="仿宋_GB2312" w:eastAsia="仿宋_GB2312" w:cs="仿宋_GB2312"/>
          <w:color w:val="auto"/>
          <w:sz w:val="32"/>
          <w:szCs w:val="32"/>
          <w:lang w:val="en-US" w:eastAsia="zh-CN"/>
        </w:rPr>
        <w:t>行</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燃气泄漏报警器、燃气安全软管须具备CCC认证,燃气紧急切断阀须具备防爆认证。</w:t>
      </w:r>
    </w:p>
    <w:p w14:paraId="7593D677">
      <w:pPr>
        <w:pStyle w:val="2"/>
        <w:keepNext w:val="0"/>
        <w:keepLines w:val="0"/>
        <w:pageBreakBefore w:val="0"/>
        <w:widowControl w:val="0"/>
        <w:kinsoku/>
        <w:wordWrap/>
        <w:overflowPunct/>
        <w:topLinePunct w:val="0"/>
        <w:autoSpaceDE/>
        <w:autoSpaceDN/>
        <w:bidi w:val="0"/>
        <w:adjustRightInd/>
        <w:snapToGrid/>
        <w:spacing w:after="0" w:afterLines="0"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二、技术参数要求</w:t>
      </w:r>
    </w:p>
    <w:tbl>
      <w:tblPr>
        <w:tblStyle w:val="6"/>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71"/>
        <w:gridCol w:w="1200"/>
        <w:gridCol w:w="7289"/>
      </w:tblGrid>
      <w:tr w14:paraId="2565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71"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21C47690">
            <w:pPr>
              <w:spacing w:line="300" w:lineRule="auto"/>
              <w:jc w:val="center"/>
            </w:pPr>
            <w:r>
              <w:rPr>
                <w:rFonts w:ascii="Times New Roman" w:hAnsi="Times New Roman" w:eastAsia="仿宋" w:cs="Times New Roman"/>
                <w:b/>
                <w:bCs/>
                <w:sz w:val="24"/>
                <w:szCs w:val="24"/>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239689D8">
            <w:pPr>
              <w:spacing w:line="300" w:lineRule="auto"/>
              <w:jc w:val="center"/>
            </w:pPr>
            <w:r>
              <w:rPr>
                <w:rFonts w:ascii="Times New Roman" w:hAnsi="Times New Roman" w:eastAsia="仿宋" w:cs="Times New Roman"/>
                <w:b/>
                <w:bCs/>
                <w:sz w:val="24"/>
                <w:szCs w:val="24"/>
              </w:rPr>
              <w:t>设备名称</w:t>
            </w:r>
          </w:p>
        </w:tc>
        <w:tc>
          <w:tcPr>
            <w:tcW w:w="7289"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0EEB9D58">
            <w:pPr>
              <w:spacing w:line="300" w:lineRule="auto"/>
              <w:jc w:val="center"/>
              <w:rPr>
                <w:rFonts w:hint="eastAsia" w:eastAsiaTheme="minorEastAsia"/>
                <w:lang w:eastAsia="zh-CN"/>
              </w:rPr>
            </w:pPr>
            <w:r>
              <w:rPr>
                <w:rFonts w:hint="eastAsia" w:ascii="Times New Roman" w:hAnsi="Times New Roman" w:eastAsia="仿宋" w:cs="Times New Roman"/>
                <w:b/>
                <w:bCs/>
                <w:sz w:val="24"/>
                <w:szCs w:val="24"/>
                <w:lang w:eastAsia="zh-CN"/>
              </w:rPr>
              <w:t>技术参数</w:t>
            </w:r>
          </w:p>
        </w:tc>
      </w:tr>
      <w:tr w14:paraId="323E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7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AEFB77A">
            <w:pPr>
              <w:spacing w:line="300" w:lineRule="auto"/>
              <w:jc w:val="center"/>
            </w:pPr>
            <w:r>
              <w:rPr>
                <w:rFonts w:ascii="Times New Roman" w:hAnsi="Times New Roman" w:eastAsia="仿宋" w:cs="Times New Roman"/>
                <w:b w:val="0"/>
                <w:bCs w:val="0"/>
                <w:sz w:val="24"/>
                <w:szCs w:val="24"/>
              </w:rPr>
              <w:t>一</w:t>
            </w:r>
          </w:p>
        </w:tc>
        <w:tc>
          <w:tcPr>
            <w:tcW w:w="12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024F988">
            <w:pPr>
              <w:spacing w:line="300" w:lineRule="auto"/>
              <w:jc w:val="left"/>
            </w:pPr>
            <w:r>
              <w:rPr>
                <w:rFonts w:ascii="Times New Roman" w:hAnsi="Times New Roman" w:eastAsia="仿宋" w:cs="Times New Roman"/>
                <w:b w:val="0"/>
                <w:bCs w:val="0"/>
                <w:sz w:val="24"/>
                <w:szCs w:val="24"/>
              </w:rPr>
              <w:t>燃气泄漏报警器（核心产品）</w:t>
            </w:r>
          </w:p>
        </w:tc>
        <w:tc>
          <w:tcPr>
            <w:tcW w:w="7289"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CF5A140">
            <w:pPr>
              <w:spacing w:line="300" w:lineRule="auto"/>
              <w:jc w:val="left"/>
            </w:pPr>
            <w:r>
              <w:rPr>
                <w:rFonts w:ascii="Times New Roman" w:hAnsi="Times New Roman" w:eastAsia="仿宋" w:cs="Times New Roman"/>
                <w:b w:val="0"/>
                <w:bCs w:val="0"/>
                <w:sz w:val="24"/>
                <w:szCs w:val="24"/>
              </w:rPr>
              <w:t>1.认证要求：通过CCC认证，并提供加盖公章的认证证书复印件；2.功能要求：具备远程联网、实时报警信息推送（支持平台、短信、电话多渠道），检测到泄漏报警后与燃气紧急切断阀联动切断，并回传阀门启闭状态信息；3.标准符合：符合《可燃气体探测器 第1部分：工业及商业用途点型可燃气体探测器》（GB 15322.1-2019）；4.检测要求：提供国家认可、具备CMA认证标识的第三方检测机构出具的检测报告复印件，报告内容须涵盖上述标准规定的全部要求。</w:t>
            </w:r>
          </w:p>
        </w:tc>
      </w:tr>
      <w:tr w14:paraId="0F84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7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20231BB">
            <w:pPr>
              <w:spacing w:line="300" w:lineRule="auto"/>
              <w:jc w:val="center"/>
            </w:pPr>
            <w:r>
              <w:rPr>
                <w:rFonts w:ascii="Times New Roman" w:hAnsi="Times New Roman" w:eastAsia="仿宋" w:cs="Times New Roman"/>
                <w:b w:val="0"/>
                <w:bCs w:val="0"/>
                <w:sz w:val="24"/>
                <w:szCs w:val="24"/>
              </w:rPr>
              <w:t>二</w:t>
            </w:r>
          </w:p>
        </w:tc>
        <w:tc>
          <w:tcPr>
            <w:tcW w:w="12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8C19001">
            <w:pPr>
              <w:spacing w:line="300" w:lineRule="auto"/>
              <w:jc w:val="left"/>
            </w:pPr>
            <w:r>
              <w:rPr>
                <w:rFonts w:ascii="Times New Roman" w:hAnsi="Times New Roman" w:eastAsia="仿宋" w:cs="Times New Roman"/>
                <w:b w:val="0"/>
                <w:bCs w:val="0"/>
                <w:sz w:val="24"/>
                <w:szCs w:val="24"/>
              </w:rPr>
              <w:t>燃气紧急切断阀</w:t>
            </w:r>
          </w:p>
        </w:tc>
        <w:tc>
          <w:tcPr>
            <w:tcW w:w="7289"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E6CFD61">
            <w:pPr>
              <w:spacing w:line="300" w:lineRule="auto"/>
              <w:jc w:val="left"/>
            </w:pPr>
            <w:r>
              <w:rPr>
                <w:rFonts w:ascii="Times New Roman" w:hAnsi="Times New Roman" w:eastAsia="仿宋" w:cs="Times New Roman"/>
                <w:b w:val="0"/>
                <w:bCs w:val="0"/>
                <w:sz w:val="24"/>
                <w:szCs w:val="24"/>
              </w:rPr>
              <w:t>1.设备要求：不含瓶装液化石油气调压器功能；入口应与《液化石油气瓶阀》（GB 7512-2023）气相瓶阀匹配，出口应与《瓶装液化石油气调压器》（GB 35844-2018）调压器进气口匹配；适用介质为液化石油气，进口压力0.03MPa～1.56MPa，直接安装于液化石油气钢瓶角阀出口，接收关阀信号后可快速切断；2.认证要求：通过防爆（Ex）认证，并提供加盖公章的防爆合格证复印件；3.功能要求：支持阀门启闭状态信息回传至燃气泄漏报警器，可后台远程控制切断。</w:t>
            </w:r>
          </w:p>
        </w:tc>
      </w:tr>
      <w:tr w14:paraId="31BA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7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C4B4E94">
            <w:pPr>
              <w:spacing w:line="300" w:lineRule="auto"/>
              <w:jc w:val="center"/>
            </w:pPr>
            <w:r>
              <w:rPr>
                <w:rFonts w:ascii="Times New Roman" w:hAnsi="Times New Roman" w:eastAsia="仿宋" w:cs="Times New Roman"/>
                <w:b w:val="0"/>
                <w:bCs w:val="0"/>
                <w:sz w:val="24"/>
                <w:szCs w:val="24"/>
              </w:rPr>
              <w:t>三</w:t>
            </w:r>
          </w:p>
        </w:tc>
        <w:tc>
          <w:tcPr>
            <w:tcW w:w="12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92C7328">
            <w:pPr>
              <w:spacing w:line="300" w:lineRule="auto"/>
              <w:jc w:val="left"/>
            </w:pPr>
            <w:r>
              <w:rPr>
                <w:rFonts w:ascii="Times New Roman" w:hAnsi="Times New Roman" w:eastAsia="仿宋" w:cs="Times New Roman"/>
                <w:b w:val="0"/>
                <w:bCs w:val="0"/>
                <w:sz w:val="24"/>
                <w:szCs w:val="24"/>
              </w:rPr>
              <w:t>燃气安全软管</w:t>
            </w:r>
          </w:p>
        </w:tc>
        <w:tc>
          <w:tcPr>
            <w:tcW w:w="7289"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5B2F356">
            <w:pPr>
              <w:spacing w:line="300" w:lineRule="auto"/>
              <w:jc w:val="left"/>
            </w:pPr>
            <w:r>
              <w:rPr>
                <w:rFonts w:ascii="Times New Roman" w:hAnsi="Times New Roman" w:eastAsia="仿宋" w:cs="Times New Roman"/>
                <w:b w:val="0"/>
                <w:bCs w:val="0"/>
                <w:sz w:val="24"/>
                <w:szCs w:val="24"/>
              </w:rPr>
              <w:t>1.类型要求：选用超柔型波纹软管（符合《燃气用具连接用不锈钢波纹软管》GB 41317-2024）或金属包覆软管（符合《燃气用具连接用金属包覆软管》GB 44017-2024）；2.规格要求：长度2米；3.认证要求：通过CCC认证，并提供加盖公章的认证证书复印件；4.检测要求：提供国家认可、具备CMA认证标识的第三方检测机构出具的检测报告复印件，报告内容须涵盖相应类型标准规定的全部要求。</w:t>
            </w:r>
          </w:p>
        </w:tc>
      </w:tr>
    </w:tbl>
    <w:p w14:paraId="6EE0311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sz w:val="32"/>
          <w:szCs w:val="32"/>
        </w:rPr>
        <w:sectPr>
          <w:footerReference r:id="rId3" w:type="default"/>
          <w:pgSz w:w="11906" w:h="16838"/>
          <w:pgMar w:top="1701" w:right="1701" w:bottom="1701" w:left="1701" w:header="851" w:footer="992" w:gutter="0"/>
          <w:pgNumType w:fmt="decimal"/>
          <w:cols w:space="425" w:num="1"/>
          <w:docGrid w:type="lines" w:linePitch="312" w:charSpace="0"/>
        </w:sectPr>
      </w:pPr>
    </w:p>
    <w:p w14:paraId="1CD5A22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6E850A28">
      <w:pPr>
        <w:pStyle w:val="5"/>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p>
    <w:p w14:paraId="4C4D9BFC">
      <w:pPr>
        <w:pStyle w:val="5"/>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报价承诺函</w:t>
      </w:r>
    </w:p>
    <w:p w14:paraId="7777556D">
      <w:pPr>
        <w:keepNext w:val="0"/>
        <w:keepLines w:val="0"/>
        <w:pageBreakBefore w:val="0"/>
        <w:widowControl w:val="0"/>
        <w:suppressLineNumbers w:val="0"/>
        <w:kinsoku/>
        <w:wordWrap w:val="0"/>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32"/>
          <w:szCs w:val="32"/>
          <w:lang w:val="en-US" w:eastAsia="zh-CN"/>
        </w:rPr>
      </w:pPr>
    </w:p>
    <w:p w14:paraId="407852CF">
      <w:pPr>
        <w:keepNext w:val="0"/>
        <w:keepLines w:val="0"/>
        <w:pageBreakBefore w:val="0"/>
        <w:widowControl w:val="0"/>
        <w:suppressLineNumbers w:val="0"/>
        <w:kinsoku/>
        <w:wordWrap w:val="0"/>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致：龙岩市住房和城乡建设局</w:t>
      </w:r>
    </w:p>
    <w:p w14:paraId="1F5D7224">
      <w:pPr>
        <w:keepNext w:val="0"/>
        <w:keepLines w:val="0"/>
        <w:pageBreakBefore w:val="0"/>
        <w:widowControl w:val="0"/>
        <w:suppressLineNumbers w:val="0"/>
        <w:kinsoku/>
        <w:wordWrap w:val="0"/>
        <w:overflowPunct/>
        <w:topLinePunct w:val="0"/>
        <w:autoSpaceDE/>
        <w:autoSpaceDN/>
        <w:bidi w:val="0"/>
        <w:adjustRightInd/>
        <w:snapToGrid/>
        <w:spacing w:line="5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我单位已全面、详细阅读并充分理解贵单位关于《瓶装液化石油气餐饮场所燃气安全“三件套”智慧化提升项目设备检测服务事项》的</w:t>
      </w:r>
      <w:r>
        <w:rPr>
          <w:rFonts w:hint="default" w:ascii="仿宋_GB2312" w:hAnsi="仿宋_GB2312" w:eastAsia="仿宋_GB2312" w:cs="仿宋_GB2312"/>
          <w:sz w:val="32"/>
          <w:szCs w:val="32"/>
          <w:lang w:val="en-US" w:eastAsia="zh-CN"/>
        </w:rPr>
        <w:t>询价</w:t>
      </w:r>
      <w:r>
        <w:rPr>
          <w:rFonts w:hint="eastAsia" w:ascii="仿宋_GB2312" w:hAnsi="仿宋_GB2312" w:eastAsia="仿宋_GB2312" w:cs="仿宋_GB2312"/>
          <w:sz w:val="32"/>
          <w:szCs w:val="32"/>
          <w:lang w:val="en-US" w:eastAsia="zh-CN"/>
        </w:rPr>
        <w:t>公告的全部内容，自愿参加本项目的市场询价响应。</w:t>
      </w:r>
    </w:p>
    <w:p w14:paraId="006AD326">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一、</w:t>
      </w:r>
      <w:r>
        <w:rPr>
          <w:rFonts w:hint="eastAsia" w:ascii="仿宋_GB2312" w:hAnsi="仿宋_GB2312" w:eastAsia="仿宋_GB2312" w:cs="仿宋_GB2312"/>
          <w:sz w:val="32"/>
          <w:szCs w:val="32"/>
          <w:lang w:val="en-US" w:eastAsia="zh-CN"/>
        </w:rPr>
        <w:t>根据贵单位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日关于《瓶装液化石油气餐饮场所燃气安全“三件套”智慧化提升项目设备检测服务事项》的</w:t>
      </w:r>
      <w:r>
        <w:rPr>
          <w:rFonts w:hint="default" w:ascii="仿宋_GB2312" w:hAnsi="仿宋_GB2312" w:eastAsia="仿宋_GB2312" w:cs="仿宋_GB2312"/>
          <w:sz w:val="32"/>
          <w:szCs w:val="32"/>
          <w:lang w:val="en-US" w:eastAsia="zh-CN"/>
        </w:rPr>
        <w:t>询价</w:t>
      </w:r>
      <w:r>
        <w:rPr>
          <w:rFonts w:hint="eastAsia" w:ascii="仿宋_GB2312" w:hAnsi="仿宋_GB2312" w:eastAsia="仿宋_GB2312" w:cs="仿宋_GB2312"/>
          <w:sz w:val="32"/>
          <w:szCs w:val="32"/>
          <w:lang w:val="en-US" w:eastAsia="zh-CN"/>
        </w:rPr>
        <w:t>公告，我单位拟以人民币(大写）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元/套（小写: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元/套）的报价承担该项目设备检测有关工作。</w:t>
      </w:r>
    </w:p>
    <w:p w14:paraId="50C5D5E2">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w:t>
      </w:r>
      <w:r>
        <w:rPr>
          <w:rFonts w:hint="eastAsia" w:ascii="仿宋_GB2312" w:hAnsi="仿宋_GB2312" w:eastAsia="仿宋_GB2312" w:cs="仿宋_GB2312"/>
          <w:sz w:val="32"/>
          <w:szCs w:val="32"/>
          <w:lang w:val="en-US" w:eastAsia="zh-CN"/>
        </w:rPr>
        <w:t>若贵单位同意由我单位开展该项目设备检测工作，我单位将按本报价承诺函及贵单位询价公告规定的检测要求对设备开展检测，并自接到设备之日起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自然日</w:t>
      </w:r>
      <w:r>
        <w:rPr>
          <w:rFonts w:hint="eastAsia" w:ascii="仿宋_GB2312" w:hAnsi="仿宋_GB2312" w:eastAsia="仿宋_GB2312" w:cs="仿宋_GB2312"/>
          <w:sz w:val="32"/>
          <w:szCs w:val="32"/>
          <w:lang w:val="en-US" w:eastAsia="zh-CN"/>
        </w:rPr>
        <w:t>（含）内完成设备检测工作并出具检测报告。</w:t>
      </w:r>
    </w:p>
    <w:p w14:paraId="3C20099D">
      <w:pPr>
        <w:keepNext w:val="0"/>
        <w:keepLines w:val="0"/>
        <w:pageBreakBefore w:val="0"/>
        <w:widowControl w:val="0"/>
        <w:suppressLineNumbers w:val="0"/>
        <w:kinsoku/>
        <w:wordWrap w:val="0"/>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w:t>
      </w:r>
      <w:r>
        <w:rPr>
          <w:rFonts w:hint="eastAsia" w:ascii="仿宋_GB2312" w:hAnsi="仿宋_GB2312" w:eastAsia="仿宋_GB2312" w:cs="仿宋_GB2312"/>
          <w:sz w:val="32"/>
          <w:szCs w:val="32"/>
          <w:lang w:val="en-US" w:eastAsia="zh-CN"/>
        </w:rPr>
        <w:t>我单位同意提供按照贵单位可能要求的与其报价有关的一切数据或资料，完全理解贵单位不一定要接受最低的报价或收到的任何报价。</w:t>
      </w:r>
    </w:p>
    <w:p w14:paraId="5AE39896">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none"/>
          <w:lang w:val="en-US" w:eastAsia="zh-CN"/>
        </w:rPr>
      </w:pPr>
    </w:p>
    <w:p w14:paraId="687D02A7">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none"/>
          <w:lang w:val="en-US" w:eastAsia="zh-CN"/>
        </w:rPr>
      </w:pPr>
    </w:p>
    <w:p w14:paraId="327B1859">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报价单位：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b w:val="0"/>
          <w:bCs w:val="0"/>
          <w:kern w:val="2"/>
          <w:sz w:val="32"/>
          <w:szCs w:val="32"/>
          <w:u w:val="single"/>
          <w:lang w:val="en-US" w:eastAsia="zh-CN" w:bidi="ar-SA"/>
        </w:rPr>
        <w:t>（单位公章）</w:t>
      </w:r>
      <w:r>
        <w:rPr>
          <w:rFonts w:hint="eastAsia" w:ascii="仿宋_GB2312" w:hAnsi="仿宋_GB2312" w:eastAsia="仿宋_GB2312" w:cs="仿宋_GB2312"/>
          <w:sz w:val="32"/>
          <w:szCs w:val="32"/>
          <w:u w:val="single"/>
          <w:lang w:val="en-US" w:eastAsia="zh-CN"/>
        </w:rPr>
        <w:t xml:space="preserve">   </w:t>
      </w:r>
    </w:p>
    <w:p w14:paraId="218EA64F">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法定代表人或其委托代理人：</w:t>
      </w:r>
      <w:r>
        <w:rPr>
          <w:rFonts w:hint="eastAsia" w:ascii="仿宋_GB2312" w:hAnsi="仿宋_GB2312" w:eastAsia="仿宋_GB2312" w:cs="仿宋_GB2312"/>
          <w:sz w:val="32"/>
          <w:szCs w:val="32"/>
          <w:u w:val="single"/>
          <w:lang w:val="en-US" w:eastAsia="zh-CN"/>
        </w:rPr>
        <w:t xml:space="preserve">   （签字或盖章）  </w:t>
      </w:r>
    </w:p>
    <w:p w14:paraId="450C26A5">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联系电话：</w:t>
      </w:r>
      <w:r>
        <w:rPr>
          <w:rFonts w:hint="eastAsia" w:ascii="仿宋_GB2312" w:hAnsi="仿宋_GB2312" w:eastAsia="仿宋_GB2312" w:cs="仿宋_GB2312"/>
          <w:sz w:val="32"/>
          <w:szCs w:val="32"/>
          <w:u w:val="single"/>
          <w:lang w:val="en-US" w:eastAsia="zh-CN"/>
        </w:rPr>
        <w:t xml:space="preserve">                   </w:t>
      </w:r>
    </w:p>
    <w:p w14:paraId="0C6BBA2C">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报价承诺日期：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0CDC4F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rPr>
        <w:sectPr>
          <w:pgSz w:w="11906" w:h="16838"/>
          <w:pgMar w:top="1701" w:right="1701" w:bottom="1701" w:left="1701" w:header="851" w:footer="992" w:gutter="0"/>
          <w:pgNumType w:fmt="decimal"/>
          <w:cols w:space="425" w:num="1"/>
          <w:docGrid w:type="lines" w:linePitch="312" w:charSpace="0"/>
        </w:sectPr>
      </w:pPr>
    </w:p>
    <w:p w14:paraId="0648451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0E8AF9B8">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p>
    <w:p w14:paraId="53E280E6">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法定代表人授权委托书</w:t>
      </w:r>
    </w:p>
    <w:p w14:paraId="5B88F5C6">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4F06801E">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授权委托书声明：我【法定代表人姓名】系【报价单位名称】的法定代表人，现授权委托【被授权人姓名】（身份证号：【被授权人身份证号】）为我单位合法代理人，代表我单位参与贵单位关于《瓶装液化石油气餐饮场所燃气安全“三件套”智慧化提升项目设备检测服务事项》的</w:t>
      </w:r>
      <w:r>
        <w:rPr>
          <w:rFonts w:hint="default" w:ascii="仿宋_GB2312" w:hAnsi="仿宋_GB2312" w:eastAsia="仿宋_GB2312" w:cs="仿宋_GB2312"/>
          <w:sz w:val="32"/>
          <w:szCs w:val="32"/>
          <w:lang w:val="en-US" w:eastAsia="zh-CN"/>
        </w:rPr>
        <w:t>询价</w:t>
      </w:r>
      <w:r>
        <w:rPr>
          <w:rFonts w:hint="eastAsia" w:ascii="仿宋_GB2312" w:hAnsi="仿宋_GB2312" w:eastAsia="仿宋_GB2312" w:cs="仿宋_GB2312"/>
          <w:sz w:val="32"/>
          <w:szCs w:val="32"/>
          <w:lang w:val="en-US" w:eastAsia="zh-CN"/>
        </w:rPr>
        <w:t>公告的有关工作及相关事项沟通。代理人在该活动中所签署的一切有效文件，我单位均予以承认并承担法律责任。</w:t>
      </w:r>
    </w:p>
    <w:p w14:paraId="5BE186FD">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ascii="仿宋_GB2312" w:hAnsi="仿宋_GB2312" w:eastAsia="仿宋_GB2312"/>
          <w:color w:val="1F2937"/>
          <w:sz w:val="24"/>
        </w:rPr>
      </w:pPr>
      <w:r>
        <w:rPr>
          <w:rFonts w:hint="eastAsia" w:ascii="仿宋_GB2312" w:hAnsi="仿宋_GB2312" w:eastAsia="仿宋_GB2312" w:cs="仿宋_GB2312"/>
          <w:sz w:val="32"/>
          <w:szCs w:val="32"/>
          <w:lang w:val="en-US" w:eastAsia="zh-CN"/>
        </w:rPr>
        <w:t>代理人无转委托权。特此委托。</w:t>
      </w:r>
      <w:r>
        <w:rPr>
          <w:rFonts w:ascii="仿宋_GB2312" w:hAnsi="仿宋_GB2312" w:eastAsia="仿宋_GB2312"/>
          <w:color w:val="1F2937"/>
          <w:sz w:val="24"/>
        </w:rPr>
        <w:br w:type="textWrapping"/>
      </w:r>
    </w:p>
    <w:p w14:paraId="035B173A">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ascii="仿宋_GB2312" w:hAnsi="仿宋_GB2312" w:eastAsia="仿宋_GB2312"/>
          <w:color w:val="1F2937"/>
          <w:sz w:val="24"/>
        </w:rPr>
        <w:br w:type="textWrapping"/>
      </w:r>
      <w:r>
        <w:rPr>
          <w:rFonts w:hint="eastAsia" w:ascii="仿宋_GB2312" w:hAnsi="仿宋_GB2312" w:eastAsia="仿宋_GB2312" w:cs="仿宋_GB2312"/>
          <w:sz w:val="32"/>
          <w:szCs w:val="32"/>
          <w:u w:val="none"/>
          <w:lang w:val="en-US" w:eastAsia="zh-CN"/>
        </w:rPr>
        <w:t>报价单位：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b w:val="0"/>
          <w:bCs w:val="0"/>
          <w:kern w:val="2"/>
          <w:sz w:val="32"/>
          <w:szCs w:val="32"/>
          <w:u w:val="single"/>
          <w:lang w:val="en-US" w:eastAsia="zh-CN" w:bidi="ar-SA"/>
        </w:rPr>
        <w:t>（单位公章）</w:t>
      </w:r>
      <w:r>
        <w:rPr>
          <w:rFonts w:hint="eastAsia" w:ascii="仿宋_GB2312" w:hAnsi="仿宋_GB2312" w:eastAsia="仿宋_GB2312" w:cs="仿宋_GB2312"/>
          <w:sz w:val="32"/>
          <w:szCs w:val="32"/>
          <w:u w:val="single"/>
          <w:lang w:val="en-US" w:eastAsia="zh-CN"/>
        </w:rPr>
        <w:t xml:space="preserve">   </w:t>
      </w:r>
    </w:p>
    <w:p w14:paraId="65ED1D67">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法定代表人：</w:t>
      </w:r>
      <w:r>
        <w:rPr>
          <w:rFonts w:hint="eastAsia" w:ascii="仿宋_GB2312" w:hAnsi="仿宋_GB2312" w:eastAsia="仿宋_GB2312" w:cs="仿宋_GB2312"/>
          <w:sz w:val="32"/>
          <w:szCs w:val="32"/>
          <w:u w:val="single"/>
          <w:lang w:val="en-US" w:eastAsia="zh-CN"/>
        </w:rPr>
        <w:t xml:space="preserve">   （签字或盖章）  </w:t>
      </w:r>
      <w:r>
        <w:rPr>
          <w:rFonts w:hint="eastAsia" w:ascii="仿宋_GB2312" w:hAnsi="仿宋_GB2312" w:eastAsia="仿宋_GB2312" w:cs="仿宋_GB2312"/>
          <w:sz w:val="32"/>
          <w:szCs w:val="32"/>
          <w:u w:val="none"/>
          <w:lang w:val="en-US" w:eastAsia="zh-CN"/>
        </w:rPr>
        <w:br w:type="textWrapping"/>
      </w:r>
      <w:r>
        <w:rPr>
          <w:rFonts w:hint="eastAsia" w:ascii="仿宋_GB2312" w:hAnsi="仿宋_GB2312" w:eastAsia="仿宋_GB2312" w:cs="仿宋_GB2312"/>
          <w:sz w:val="32"/>
          <w:szCs w:val="32"/>
          <w:u w:val="none"/>
          <w:lang w:val="en-US" w:eastAsia="zh-CN"/>
        </w:rPr>
        <w:t>被授权代理人：</w:t>
      </w:r>
      <w:r>
        <w:rPr>
          <w:rFonts w:hint="eastAsia" w:ascii="仿宋_GB2312" w:hAnsi="仿宋_GB2312" w:eastAsia="仿宋_GB2312" w:cs="仿宋_GB2312"/>
          <w:sz w:val="32"/>
          <w:szCs w:val="32"/>
          <w:u w:val="single"/>
          <w:lang w:val="en-US" w:eastAsia="zh-CN"/>
        </w:rPr>
        <w:t xml:space="preserve">   （签字）  </w:t>
      </w:r>
      <w:r>
        <w:rPr>
          <w:rFonts w:hint="eastAsia" w:ascii="仿宋_GB2312" w:hAnsi="仿宋_GB2312" w:eastAsia="仿宋_GB2312" w:cs="仿宋_GB2312"/>
          <w:sz w:val="32"/>
          <w:szCs w:val="32"/>
          <w:u w:val="none"/>
          <w:lang w:val="en-US" w:eastAsia="zh-CN"/>
        </w:rPr>
        <w:br w:type="textWrapping"/>
      </w:r>
      <w:r>
        <w:rPr>
          <w:rFonts w:hint="eastAsia" w:ascii="仿宋_GB2312" w:hAnsi="仿宋_GB2312" w:eastAsia="仿宋_GB2312" w:cs="仿宋_GB2312"/>
          <w:sz w:val="32"/>
          <w:szCs w:val="32"/>
          <w:u w:val="none"/>
          <w:lang w:val="en-US" w:eastAsia="zh-CN"/>
        </w:rPr>
        <w:t>授权日期：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77C5B3E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sectPr>
          <w:pgSz w:w="11906" w:h="16838"/>
          <w:pgMar w:top="1701" w:right="1701" w:bottom="1701" w:left="1701" w:header="851" w:footer="992" w:gutter="0"/>
          <w:pgNumType w:fmt="decimal"/>
          <w:cols w:space="425" w:num="1"/>
          <w:docGrid w:type="lines" w:linePitch="312" w:charSpace="0"/>
        </w:sectPr>
      </w:pPr>
    </w:p>
    <w:p w14:paraId="7E240E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2C58376D">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p>
    <w:p w14:paraId="6A725BAD">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关于单位资质的声明函</w:t>
      </w:r>
    </w:p>
    <w:p w14:paraId="4E5111BC">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b w:val="0"/>
          <w:bCs w:val="0"/>
          <w:kern w:val="2"/>
          <w:sz w:val="32"/>
          <w:szCs w:val="32"/>
          <w:lang w:val="en-US" w:eastAsia="zh-CN" w:bidi="ar-SA"/>
        </w:rPr>
      </w:pPr>
    </w:p>
    <w:p w14:paraId="214F629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kern w:val="2"/>
          <w:sz w:val="32"/>
          <w:szCs w:val="32"/>
          <w:u w:val="single"/>
          <w:lang w:val="en-US" w:eastAsia="zh-CN" w:bidi="ar-SA"/>
        </w:rPr>
      </w:pPr>
      <w:r>
        <w:rPr>
          <w:rFonts w:hint="eastAsia" w:ascii="仿宋_GB2312" w:hAnsi="仿宋_GB2312" w:eastAsia="仿宋_GB2312" w:cs="仿宋_GB2312"/>
          <w:b w:val="0"/>
          <w:bCs w:val="0"/>
          <w:kern w:val="2"/>
          <w:sz w:val="32"/>
          <w:szCs w:val="32"/>
          <w:lang w:val="en-US" w:eastAsia="zh-CN" w:bidi="ar-SA"/>
        </w:rPr>
        <w:t>致：</w:t>
      </w:r>
      <w:r>
        <w:rPr>
          <w:rFonts w:hint="eastAsia" w:ascii="仿宋_GB2312" w:hAnsi="仿宋_GB2312" w:eastAsia="仿宋_GB2312" w:cs="仿宋_GB2312"/>
          <w:sz w:val="32"/>
          <w:szCs w:val="32"/>
          <w:lang w:val="en-US" w:eastAsia="zh-CN"/>
        </w:rPr>
        <w:t>龙岩市住房和城乡建设局</w:t>
      </w:r>
    </w:p>
    <w:p w14:paraId="01CAA9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根据贵单位</w:t>
      </w:r>
      <w:r>
        <w:rPr>
          <w:rFonts w:hint="eastAsia" w:ascii="仿宋_GB2312" w:hAnsi="仿宋_GB2312" w:eastAsia="仿宋_GB2312" w:cs="仿宋_GB2312"/>
          <w:b w:val="0"/>
          <w:bCs w:val="0"/>
          <w:kern w:val="2"/>
          <w:sz w:val="32"/>
          <w:szCs w:val="32"/>
          <w:u w:val="single"/>
          <w:lang w:val="en-US" w:eastAsia="zh-CN" w:bidi="ar-SA"/>
        </w:rPr>
        <w:t xml:space="preserve">   </w:t>
      </w:r>
      <w:r>
        <w:rPr>
          <w:rFonts w:hint="eastAsia" w:ascii="仿宋_GB2312" w:hAnsi="仿宋_GB2312" w:eastAsia="仿宋_GB2312" w:cs="仿宋_GB2312"/>
          <w:b w:val="0"/>
          <w:bCs w:val="0"/>
          <w:kern w:val="2"/>
          <w:sz w:val="32"/>
          <w:szCs w:val="32"/>
          <w:lang w:val="en-US" w:eastAsia="zh-CN" w:bidi="ar-SA"/>
        </w:rPr>
        <w:t>年</w:t>
      </w:r>
      <w:r>
        <w:rPr>
          <w:rFonts w:hint="eastAsia" w:ascii="仿宋_GB2312" w:hAnsi="仿宋_GB2312" w:eastAsia="仿宋_GB2312" w:cs="仿宋_GB2312"/>
          <w:b w:val="0"/>
          <w:bCs w:val="0"/>
          <w:kern w:val="2"/>
          <w:sz w:val="32"/>
          <w:szCs w:val="32"/>
          <w:u w:val="single"/>
          <w:lang w:val="en-US" w:eastAsia="zh-CN" w:bidi="ar-SA"/>
        </w:rPr>
        <w:t xml:space="preserve">   </w:t>
      </w:r>
      <w:r>
        <w:rPr>
          <w:rFonts w:hint="eastAsia" w:ascii="仿宋_GB2312" w:hAnsi="仿宋_GB2312" w:eastAsia="仿宋_GB2312" w:cs="仿宋_GB2312"/>
          <w:b w:val="0"/>
          <w:bCs w:val="0"/>
          <w:kern w:val="2"/>
          <w:sz w:val="32"/>
          <w:szCs w:val="32"/>
          <w:lang w:val="en-US" w:eastAsia="zh-CN" w:bidi="ar-SA"/>
        </w:rPr>
        <w:t>月</w:t>
      </w:r>
      <w:r>
        <w:rPr>
          <w:rFonts w:hint="eastAsia" w:ascii="仿宋_GB2312" w:hAnsi="仿宋_GB2312" w:eastAsia="仿宋_GB2312" w:cs="仿宋_GB2312"/>
          <w:b w:val="0"/>
          <w:bCs w:val="0"/>
          <w:kern w:val="2"/>
          <w:sz w:val="32"/>
          <w:szCs w:val="32"/>
          <w:u w:val="single"/>
          <w:lang w:val="en-US" w:eastAsia="zh-CN" w:bidi="ar-SA"/>
        </w:rPr>
        <w:t xml:space="preserve">   </w:t>
      </w:r>
      <w:r>
        <w:rPr>
          <w:rFonts w:hint="eastAsia" w:ascii="仿宋_GB2312" w:hAnsi="仿宋_GB2312" w:eastAsia="仿宋_GB2312" w:cs="仿宋_GB2312"/>
          <w:b w:val="0"/>
          <w:bCs w:val="0"/>
          <w:kern w:val="2"/>
          <w:sz w:val="32"/>
          <w:szCs w:val="32"/>
          <w:lang w:val="en-US" w:eastAsia="zh-CN" w:bidi="ar-SA"/>
        </w:rPr>
        <w:t>日关于</w:t>
      </w:r>
      <w:r>
        <w:rPr>
          <w:rFonts w:hint="eastAsia" w:ascii="仿宋_GB2312" w:hAnsi="仿宋_GB2312" w:eastAsia="仿宋_GB2312" w:cs="仿宋_GB2312"/>
          <w:sz w:val="32"/>
          <w:szCs w:val="32"/>
          <w:lang w:val="en-US" w:eastAsia="zh-CN"/>
        </w:rPr>
        <w:t>《瓶装液化石油气餐饮场所燃气安全“三件套”智慧化提升项目设备检测服务事项》的</w:t>
      </w:r>
      <w:r>
        <w:rPr>
          <w:rFonts w:hint="default" w:ascii="仿宋_GB2312" w:hAnsi="仿宋_GB2312" w:eastAsia="仿宋_GB2312" w:cs="仿宋_GB2312"/>
          <w:sz w:val="32"/>
          <w:szCs w:val="32"/>
          <w:lang w:val="en-US" w:eastAsia="zh-CN"/>
        </w:rPr>
        <w:t>询价</w:t>
      </w:r>
      <w:r>
        <w:rPr>
          <w:rFonts w:hint="eastAsia" w:ascii="仿宋_GB2312" w:hAnsi="仿宋_GB2312" w:eastAsia="仿宋_GB2312" w:cs="仿宋_GB2312"/>
          <w:sz w:val="32"/>
          <w:szCs w:val="32"/>
          <w:lang w:val="en-US" w:eastAsia="zh-CN"/>
        </w:rPr>
        <w:t>公告</w:t>
      </w:r>
      <w:r>
        <w:rPr>
          <w:rFonts w:hint="eastAsia" w:ascii="仿宋_GB2312" w:hAnsi="仿宋_GB2312" w:eastAsia="仿宋_GB2312" w:cs="仿宋_GB2312"/>
          <w:b w:val="0"/>
          <w:bCs w:val="0"/>
          <w:kern w:val="2"/>
          <w:sz w:val="32"/>
          <w:szCs w:val="32"/>
          <w:lang w:val="en-US" w:eastAsia="zh-CN" w:bidi="ar-SA"/>
        </w:rPr>
        <w:t>，我单位愿意参加项目报价，并严正声明以下说明是准确的和真实的。</w:t>
      </w:r>
    </w:p>
    <w:p w14:paraId="3CAEF2E0">
      <w:pPr>
        <w:keepNext w:val="0"/>
        <w:keepLines w:val="0"/>
        <w:pageBreakBefore w:val="0"/>
        <w:widowControl w:val="0"/>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一、</w:t>
      </w:r>
      <w:r>
        <w:rPr>
          <w:rFonts w:hint="eastAsia" w:ascii="仿宋_GB2312" w:hAnsi="仿宋_GB2312" w:eastAsia="仿宋_GB2312" w:cs="仿宋_GB2312"/>
          <w:sz w:val="32"/>
          <w:szCs w:val="32"/>
          <w:lang w:val="en-US" w:eastAsia="zh-CN"/>
        </w:rPr>
        <w:t>我单位确为在国内注册且具备独立法人的单位。</w:t>
      </w:r>
    </w:p>
    <w:p w14:paraId="7D32D055">
      <w:pPr>
        <w:keepNext w:val="0"/>
        <w:keepLines w:val="0"/>
        <w:pageBreakBefore w:val="0"/>
        <w:widowControl w:val="0"/>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w:t>
      </w:r>
      <w:r>
        <w:rPr>
          <w:rFonts w:hint="eastAsia" w:ascii="仿宋_GB2312" w:hAnsi="仿宋_GB2312" w:eastAsia="仿宋_GB2312" w:cs="仿宋_GB2312"/>
          <w:sz w:val="32"/>
          <w:szCs w:val="32"/>
          <w:lang w:val="en-US" w:eastAsia="zh-CN"/>
        </w:rPr>
        <w:t>我单位持有检验检测机构资质认定等证书（含CMA），且具备燃气泄漏报警器、燃气紧急切断阀、燃气安全软管等相关产品及对接国家标准要求的检测资质。</w:t>
      </w:r>
    </w:p>
    <w:p w14:paraId="144E92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w:t>
      </w:r>
      <w:r>
        <w:rPr>
          <w:rFonts w:hint="eastAsia" w:ascii="仿宋_GB2312" w:hAnsi="仿宋_GB2312" w:eastAsia="仿宋_GB2312" w:cs="仿宋_GB2312"/>
          <w:sz w:val="32"/>
          <w:szCs w:val="32"/>
          <w:lang w:val="en-US" w:eastAsia="zh-CN"/>
        </w:rPr>
        <w:t>我单位将结合报价材料，一并提供</w:t>
      </w:r>
      <w:r>
        <w:rPr>
          <w:rFonts w:hint="default" w:ascii="仿宋_GB2312" w:hAnsi="仿宋_GB2312" w:eastAsia="仿宋_GB2312" w:cs="仿宋_GB2312"/>
          <w:sz w:val="32"/>
          <w:szCs w:val="32"/>
          <w:lang w:val="en-US" w:eastAsia="zh-CN"/>
        </w:rPr>
        <w:t>法人营业执照</w:t>
      </w:r>
      <w:r>
        <w:rPr>
          <w:rFonts w:hint="eastAsia" w:ascii="仿宋_GB2312" w:hAnsi="仿宋_GB2312" w:eastAsia="仿宋_GB2312" w:cs="仿宋_GB2312"/>
          <w:sz w:val="32"/>
          <w:szCs w:val="32"/>
          <w:lang w:val="en-US" w:eastAsia="zh-CN"/>
        </w:rPr>
        <w:t>、检测资质材料等正本（原件）复印件，以证明我单位具备报价响应资质，且承诺复印件与原件完全一致、真实有效且效力相同。</w:t>
      </w:r>
    </w:p>
    <w:p w14:paraId="183B8AEA">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2F59D357">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69DAB1F0">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报价单位：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b w:val="0"/>
          <w:bCs w:val="0"/>
          <w:kern w:val="2"/>
          <w:sz w:val="32"/>
          <w:szCs w:val="32"/>
          <w:u w:val="single"/>
          <w:lang w:val="en-US" w:eastAsia="zh-CN" w:bidi="ar-SA"/>
        </w:rPr>
        <w:t>（单位公章）</w:t>
      </w:r>
      <w:r>
        <w:rPr>
          <w:rFonts w:hint="eastAsia" w:ascii="仿宋_GB2312" w:hAnsi="仿宋_GB2312" w:eastAsia="仿宋_GB2312" w:cs="仿宋_GB2312"/>
          <w:sz w:val="32"/>
          <w:szCs w:val="32"/>
          <w:u w:val="single"/>
          <w:lang w:val="en-US" w:eastAsia="zh-CN"/>
        </w:rPr>
        <w:t xml:space="preserve">   </w:t>
      </w:r>
    </w:p>
    <w:p w14:paraId="0BFAE7A9">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法定代表人或其委托代理人：</w:t>
      </w:r>
      <w:r>
        <w:rPr>
          <w:rFonts w:hint="eastAsia" w:ascii="仿宋_GB2312" w:hAnsi="仿宋_GB2312" w:eastAsia="仿宋_GB2312" w:cs="仿宋_GB2312"/>
          <w:sz w:val="32"/>
          <w:szCs w:val="32"/>
          <w:u w:val="single"/>
          <w:lang w:val="en-US" w:eastAsia="zh-CN"/>
        </w:rPr>
        <w:t xml:space="preserve">   （签字或盖章）  </w:t>
      </w:r>
    </w:p>
    <w:p w14:paraId="446EBDEC">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联系电话：</w:t>
      </w:r>
      <w:r>
        <w:rPr>
          <w:rFonts w:hint="eastAsia" w:ascii="仿宋_GB2312" w:hAnsi="仿宋_GB2312" w:eastAsia="仿宋_GB2312" w:cs="仿宋_GB2312"/>
          <w:sz w:val="32"/>
          <w:szCs w:val="32"/>
          <w:u w:val="single"/>
          <w:lang w:val="en-US" w:eastAsia="zh-CN"/>
        </w:rPr>
        <w:t xml:space="preserve">                   </w:t>
      </w:r>
    </w:p>
    <w:p w14:paraId="2358701D">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声明日期：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2BC42F46">
      <w:pPr>
        <w:rPr>
          <w:rFonts w:hint="eastAsia" w:cs="宋体" w:asciiTheme="minorEastAsia" w:hAnsiTheme="minorEastAsia"/>
          <w:b/>
          <w:bCs/>
          <w:color w:val="auto"/>
          <w:sz w:val="28"/>
          <w:szCs w:val="28"/>
          <w:highlight w:val="none"/>
        </w:rPr>
      </w:pPr>
      <w:r>
        <w:rPr>
          <w:rFonts w:hint="eastAsia" w:cs="宋体" w:asciiTheme="minorEastAsia" w:hAnsiTheme="minorEastAsia"/>
          <w:b/>
          <w:bCs/>
          <w:color w:val="auto"/>
          <w:sz w:val="28"/>
          <w:szCs w:val="28"/>
          <w:highlight w:val="none"/>
        </w:rPr>
        <w:br w:type="page"/>
      </w:r>
    </w:p>
    <w:p w14:paraId="7FE4E60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2D6E10AE">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outlineLvl w:val="2"/>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廉洁承诺书</w:t>
      </w:r>
    </w:p>
    <w:p w14:paraId="3406F9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val="en-US" w:eastAsia="zh-CN"/>
        </w:rPr>
      </w:pPr>
    </w:p>
    <w:p w14:paraId="38862FC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b w:val="0"/>
          <w:bCs w:val="0"/>
          <w:kern w:val="2"/>
          <w:sz w:val="32"/>
          <w:szCs w:val="32"/>
          <w:u w:val="single"/>
          <w:lang w:val="en-US" w:eastAsia="zh-CN" w:bidi="ar-SA"/>
        </w:rPr>
      </w:pPr>
      <w:r>
        <w:rPr>
          <w:rFonts w:hint="eastAsia" w:ascii="仿宋_GB2312" w:hAnsi="仿宋_GB2312" w:eastAsia="仿宋_GB2312" w:cs="仿宋_GB2312"/>
          <w:b w:val="0"/>
          <w:bCs w:val="0"/>
          <w:kern w:val="2"/>
          <w:sz w:val="32"/>
          <w:szCs w:val="32"/>
          <w:lang w:val="en-US" w:eastAsia="zh-CN" w:bidi="ar-SA"/>
        </w:rPr>
        <w:t>致：</w:t>
      </w:r>
      <w:r>
        <w:rPr>
          <w:rFonts w:hint="eastAsia" w:ascii="仿宋_GB2312" w:hAnsi="仿宋_GB2312" w:eastAsia="仿宋_GB2312" w:cs="仿宋_GB2312"/>
          <w:sz w:val="32"/>
          <w:szCs w:val="32"/>
          <w:lang w:val="en-US" w:eastAsia="zh-CN"/>
        </w:rPr>
        <w:t>龙岩市住房和城乡建设局</w:t>
      </w:r>
    </w:p>
    <w:p w14:paraId="7E5800F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为加强采购中的廉政建设，防止发生违法违纪行为，预防职务犯罪案件的发生，我单位郑重承诺如下：</w:t>
      </w:r>
    </w:p>
    <w:p w14:paraId="6FDFB60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一、遵守国家和省、市以及行业主管部门关于党风廉政建设的各项规定；</w:t>
      </w:r>
    </w:p>
    <w:p w14:paraId="29AE35D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二、不以任何理由向贵单位及其工作人员行贿或馈赠礼品；</w:t>
      </w:r>
    </w:p>
    <w:p w14:paraId="5E8F3C3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三、不以任何名义为贵单位及其工作人员报支需要由其个人支付的任何费用；</w:t>
      </w:r>
    </w:p>
    <w:p w14:paraId="6F233B0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四、不以任何理由邀请贵单位及其工作人员参加各项娱乐性活动；</w:t>
      </w:r>
    </w:p>
    <w:p w14:paraId="30145C2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五、不为贵单位和个人购置或提供通讯工具、交通工具、家电和高档办公用品；</w:t>
      </w:r>
    </w:p>
    <w:p w14:paraId="267C9D2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六、在相关案件查办时，有配合贵单位和监委提供证据、作证的义务；</w:t>
      </w:r>
    </w:p>
    <w:p w14:paraId="0C28724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七、不利用检测业务向第三方索要或收受其他费用、财务或不当利益；</w:t>
      </w:r>
    </w:p>
    <w:p w14:paraId="7863CAE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八、没有其他违反廉政建设规定的行为。</w:t>
      </w:r>
    </w:p>
    <w:p w14:paraId="530B87C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若违反上述廉洁承诺，同意被贵单位单方面解除合同。</w:t>
      </w:r>
    </w:p>
    <w:p w14:paraId="00DD725A">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none"/>
          <w:lang w:val="en-US" w:eastAsia="zh-CN"/>
        </w:rPr>
      </w:pPr>
    </w:p>
    <w:p w14:paraId="0DF7DF7E">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报价单位：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b w:val="0"/>
          <w:bCs w:val="0"/>
          <w:kern w:val="2"/>
          <w:sz w:val="32"/>
          <w:szCs w:val="32"/>
          <w:u w:val="single"/>
          <w:lang w:val="en-US" w:eastAsia="zh-CN" w:bidi="ar-SA"/>
        </w:rPr>
        <w:t>（单位公章）</w:t>
      </w:r>
      <w:r>
        <w:rPr>
          <w:rFonts w:hint="eastAsia" w:ascii="仿宋_GB2312" w:hAnsi="仿宋_GB2312" w:eastAsia="仿宋_GB2312" w:cs="仿宋_GB2312"/>
          <w:sz w:val="32"/>
          <w:szCs w:val="32"/>
          <w:u w:val="single"/>
          <w:lang w:val="en-US" w:eastAsia="zh-CN"/>
        </w:rPr>
        <w:t xml:space="preserve">   </w:t>
      </w:r>
    </w:p>
    <w:p w14:paraId="1B8CDF3C">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法定代表人或其委托代理人：</w:t>
      </w:r>
      <w:r>
        <w:rPr>
          <w:rFonts w:hint="eastAsia" w:ascii="仿宋_GB2312" w:hAnsi="仿宋_GB2312" w:eastAsia="仿宋_GB2312" w:cs="仿宋_GB2312"/>
          <w:sz w:val="32"/>
          <w:szCs w:val="32"/>
          <w:u w:val="single"/>
          <w:lang w:val="en-US" w:eastAsia="zh-CN"/>
        </w:rPr>
        <w:t xml:space="preserve">   （签字或盖章）  </w:t>
      </w:r>
    </w:p>
    <w:p w14:paraId="091BC049">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联系电话：</w:t>
      </w:r>
      <w:r>
        <w:rPr>
          <w:rFonts w:hint="eastAsia" w:ascii="仿宋_GB2312" w:hAnsi="仿宋_GB2312" w:eastAsia="仿宋_GB2312" w:cs="仿宋_GB2312"/>
          <w:sz w:val="32"/>
          <w:szCs w:val="32"/>
          <w:u w:val="single"/>
          <w:lang w:val="en-US" w:eastAsia="zh-CN"/>
        </w:rPr>
        <w:t xml:space="preserve">                   </w:t>
      </w:r>
    </w:p>
    <w:p w14:paraId="7B318E23">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lang w:val="en-US" w:eastAsia="zh-CN"/>
        </w:rPr>
        <w:t>承诺日期：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sectPr>
      <w:pgSz w:w="11906" w:h="16838"/>
      <w:pgMar w:top="1701" w:right="1701" w:bottom="1701"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5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国标宋体">
    <w:altName w:val="宋体"/>
    <w:panose1 w:val="020005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618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2B426">
                          <w:pPr>
                            <w:pStyle w:val="3"/>
                            <w:rPr>
                              <w:rFonts w:hint="eastAsia" w:ascii="黑体" w:hAnsi="黑体" w:eastAsia="黑体" w:cs="黑体"/>
                              <w:sz w:val="28"/>
                              <w:szCs w:val="28"/>
                            </w:rPr>
                          </w:pPr>
                          <w:r>
                            <w:rPr>
                              <w:rFonts w:hint="eastAsia" w:ascii="黑体" w:hAnsi="黑体" w:eastAsia="黑体" w:cs="黑体"/>
                              <w:sz w:val="28"/>
                              <w:szCs w:val="28"/>
                            </w:rPr>
                            <w:t xml:space="preserve">— </w:t>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  \* MERGEFORMAT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62B426">
                    <w:pPr>
                      <w:pStyle w:val="3"/>
                      <w:rPr>
                        <w:rFonts w:hint="eastAsia" w:ascii="黑体" w:hAnsi="黑体" w:eastAsia="黑体" w:cs="黑体"/>
                        <w:sz w:val="28"/>
                        <w:szCs w:val="28"/>
                      </w:rPr>
                    </w:pPr>
                    <w:r>
                      <w:rPr>
                        <w:rFonts w:hint="eastAsia" w:ascii="黑体" w:hAnsi="黑体" w:eastAsia="黑体" w:cs="黑体"/>
                        <w:sz w:val="28"/>
                        <w:szCs w:val="28"/>
                      </w:rPr>
                      <w:t xml:space="preserve">— </w:t>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  \* MERGEFORMAT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16146"/>
    <w:rsid w:val="00481283"/>
    <w:rsid w:val="00847DE1"/>
    <w:rsid w:val="00E84814"/>
    <w:rsid w:val="014866DE"/>
    <w:rsid w:val="015777C6"/>
    <w:rsid w:val="016F283F"/>
    <w:rsid w:val="01AF33B2"/>
    <w:rsid w:val="021637A3"/>
    <w:rsid w:val="03111BB7"/>
    <w:rsid w:val="03DA1BCA"/>
    <w:rsid w:val="03DE5A5A"/>
    <w:rsid w:val="042042C5"/>
    <w:rsid w:val="047563BF"/>
    <w:rsid w:val="048D195A"/>
    <w:rsid w:val="048E56D2"/>
    <w:rsid w:val="04E83035"/>
    <w:rsid w:val="04F03C97"/>
    <w:rsid w:val="05047743"/>
    <w:rsid w:val="05263B5D"/>
    <w:rsid w:val="052B1173"/>
    <w:rsid w:val="052B4CCF"/>
    <w:rsid w:val="053E2C54"/>
    <w:rsid w:val="053F077B"/>
    <w:rsid w:val="056C5A14"/>
    <w:rsid w:val="056D7096"/>
    <w:rsid w:val="056F72B2"/>
    <w:rsid w:val="05704DD8"/>
    <w:rsid w:val="05D90BCF"/>
    <w:rsid w:val="061834A6"/>
    <w:rsid w:val="0636392C"/>
    <w:rsid w:val="06BC6527"/>
    <w:rsid w:val="06E415DA"/>
    <w:rsid w:val="06E635A4"/>
    <w:rsid w:val="07043A2A"/>
    <w:rsid w:val="0708351A"/>
    <w:rsid w:val="0768220B"/>
    <w:rsid w:val="07F910B5"/>
    <w:rsid w:val="08055CAB"/>
    <w:rsid w:val="086724C2"/>
    <w:rsid w:val="0891161B"/>
    <w:rsid w:val="089F6734"/>
    <w:rsid w:val="0911468D"/>
    <w:rsid w:val="09656ADE"/>
    <w:rsid w:val="0978425B"/>
    <w:rsid w:val="099C263F"/>
    <w:rsid w:val="0A1B5312"/>
    <w:rsid w:val="0A71587A"/>
    <w:rsid w:val="0AF81AF7"/>
    <w:rsid w:val="0B772A1C"/>
    <w:rsid w:val="0BA94BA0"/>
    <w:rsid w:val="0BCE5EE1"/>
    <w:rsid w:val="0C0B585A"/>
    <w:rsid w:val="0C774C9E"/>
    <w:rsid w:val="0CBD0CCA"/>
    <w:rsid w:val="0D272220"/>
    <w:rsid w:val="0DA9532B"/>
    <w:rsid w:val="0DF04D08"/>
    <w:rsid w:val="0E003401"/>
    <w:rsid w:val="0E4F1A2E"/>
    <w:rsid w:val="0E80608C"/>
    <w:rsid w:val="0F0942D3"/>
    <w:rsid w:val="0F5965E2"/>
    <w:rsid w:val="0F6E05DA"/>
    <w:rsid w:val="0FA77648"/>
    <w:rsid w:val="0FBF4992"/>
    <w:rsid w:val="0FC1070A"/>
    <w:rsid w:val="0FF7412C"/>
    <w:rsid w:val="10DD5A17"/>
    <w:rsid w:val="10E53AF7"/>
    <w:rsid w:val="118C2F9A"/>
    <w:rsid w:val="11AC0F46"/>
    <w:rsid w:val="11F1104F"/>
    <w:rsid w:val="124D097B"/>
    <w:rsid w:val="12635AA8"/>
    <w:rsid w:val="12A168D1"/>
    <w:rsid w:val="12F62DC0"/>
    <w:rsid w:val="13001549"/>
    <w:rsid w:val="130D1EB8"/>
    <w:rsid w:val="132203FA"/>
    <w:rsid w:val="136E3426"/>
    <w:rsid w:val="136F49F2"/>
    <w:rsid w:val="137B5074"/>
    <w:rsid w:val="139F6FB4"/>
    <w:rsid w:val="13F75F72"/>
    <w:rsid w:val="14134AFB"/>
    <w:rsid w:val="14411E19"/>
    <w:rsid w:val="14DA2E0B"/>
    <w:rsid w:val="14F96B98"/>
    <w:rsid w:val="15003A82"/>
    <w:rsid w:val="150F1F18"/>
    <w:rsid w:val="156C2EC6"/>
    <w:rsid w:val="15C2342E"/>
    <w:rsid w:val="15D3486C"/>
    <w:rsid w:val="15F335E7"/>
    <w:rsid w:val="160550C9"/>
    <w:rsid w:val="16465E0D"/>
    <w:rsid w:val="16B56AEF"/>
    <w:rsid w:val="16E92BBD"/>
    <w:rsid w:val="172A0FAC"/>
    <w:rsid w:val="17454D35"/>
    <w:rsid w:val="17B15508"/>
    <w:rsid w:val="17BB6387"/>
    <w:rsid w:val="17C544A1"/>
    <w:rsid w:val="17EE22B8"/>
    <w:rsid w:val="18BB7CEF"/>
    <w:rsid w:val="18BF1EA7"/>
    <w:rsid w:val="18E11E1D"/>
    <w:rsid w:val="18F73BF3"/>
    <w:rsid w:val="193957B5"/>
    <w:rsid w:val="195C76F5"/>
    <w:rsid w:val="19714F67"/>
    <w:rsid w:val="19AC41D9"/>
    <w:rsid w:val="19B34613"/>
    <w:rsid w:val="19F65454"/>
    <w:rsid w:val="1A612246"/>
    <w:rsid w:val="1B0B3181"/>
    <w:rsid w:val="1B267FBB"/>
    <w:rsid w:val="1B650AE3"/>
    <w:rsid w:val="1B6E26C3"/>
    <w:rsid w:val="1CB12360"/>
    <w:rsid w:val="1D78371D"/>
    <w:rsid w:val="1E601A36"/>
    <w:rsid w:val="1E796654"/>
    <w:rsid w:val="1EF04B68"/>
    <w:rsid w:val="1EFF124F"/>
    <w:rsid w:val="1F372797"/>
    <w:rsid w:val="1F75506D"/>
    <w:rsid w:val="1FAB02B5"/>
    <w:rsid w:val="1FE50445"/>
    <w:rsid w:val="1FE8583F"/>
    <w:rsid w:val="207417C9"/>
    <w:rsid w:val="20915ED7"/>
    <w:rsid w:val="20B561E4"/>
    <w:rsid w:val="20E64474"/>
    <w:rsid w:val="20F270F2"/>
    <w:rsid w:val="21254871"/>
    <w:rsid w:val="213F5933"/>
    <w:rsid w:val="21464F13"/>
    <w:rsid w:val="217A3597"/>
    <w:rsid w:val="219E183D"/>
    <w:rsid w:val="223034CD"/>
    <w:rsid w:val="227363E6"/>
    <w:rsid w:val="22C0212F"/>
    <w:rsid w:val="22C34341"/>
    <w:rsid w:val="22CF0F38"/>
    <w:rsid w:val="23137077"/>
    <w:rsid w:val="234D67FB"/>
    <w:rsid w:val="238C0BD7"/>
    <w:rsid w:val="23C245F9"/>
    <w:rsid w:val="23CC2EB8"/>
    <w:rsid w:val="23D073EA"/>
    <w:rsid w:val="240510B5"/>
    <w:rsid w:val="24482D50"/>
    <w:rsid w:val="24CA5E5B"/>
    <w:rsid w:val="255D282B"/>
    <w:rsid w:val="257638ED"/>
    <w:rsid w:val="25784B2E"/>
    <w:rsid w:val="25875AFA"/>
    <w:rsid w:val="25AE5A93"/>
    <w:rsid w:val="25EB6089"/>
    <w:rsid w:val="2637307C"/>
    <w:rsid w:val="26B4725E"/>
    <w:rsid w:val="26DC3C24"/>
    <w:rsid w:val="276C5CB3"/>
    <w:rsid w:val="27D72D69"/>
    <w:rsid w:val="28173165"/>
    <w:rsid w:val="28D177B8"/>
    <w:rsid w:val="292D0766"/>
    <w:rsid w:val="29323FCF"/>
    <w:rsid w:val="296C74E1"/>
    <w:rsid w:val="29932CBF"/>
    <w:rsid w:val="29CC4423"/>
    <w:rsid w:val="29E327CC"/>
    <w:rsid w:val="29E76B67"/>
    <w:rsid w:val="29E96D83"/>
    <w:rsid w:val="2A1A6F3D"/>
    <w:rsid w:val="2A54259B"/>
    <w:rsid w:val="2A8940C2"/>
    <w:rsid w:val="2B204A27"/>
    <w:rsid w:val="2B514BE0"/>
    <w:rsid w:val="2B5F189C"/>
    <w:rsid w:val="2B632B65"/>
    <w:rsid w:val="2B6702CA"/>
    <w:rsid w:val="2BC01D66"/>
    <w:rsid w:val="2BE05F64"/>
    <w:rsid w:val="2BEF9AE9"/>
    <w:rsid w:val="2C165923"/>
    <w:rsid w:val="2C892158"/>
    <w:rsid w:val="2C8F0267"/>
    <w:rsid w:val="2CBE4E01"/>
    <w:rsid w:val="2CE350D5"/>
    <w:rsid w:val="2CE83170"/>
    <w:rsid w:val="2D3E1194"/>
    <w:rsid w:val="2D460049"/>
    <w:rsid w:val="2D60052F"/>
    <w:rsid w:val="2D6B72D5"/>
    <w:rsid w:val="2D76092E"/>
    <w:rsid w:val="2D7746A6"/>
    <w:rsid w:val="2DA76D39"/>
    <w:rsid w:val="2E92128F"/>
    <w:rsid w:val="2E9279E9"/>
    <w:rsid w:val="2ED55B28"/>
    <w:rsid w:val="2EF7300E"/>
    <w:rsid w:val="2F475B9D"/>
    <w:rsid w:val="2FCC083B"/>
    <w:rsid w:val="2FF3270A"/>
    <w:rsid w:val="3014442E"/>
    <w:rsid w:val="3050190A"/>
    <w:rsid w:val="30E67B79"/>
    <w:rsid w:val="30E87D95"/>
    <w:rsid w:val="314825E1"/>
    <w:rsid w:val="31552F50"/>
    <w:rsid w:val="31615DAB"/>
    <w:rsid w:val="31682C84"/>
    <w:rsid w:val="31AF440F"/>
    <w:rsid w:val="31B937C3"/>
    <w:rsid w:val="31C14142"/>
    <w:rsid w:val="320C1861"/>
    <w:rsid w:val="340A0022"/>
    <w:rsid w:val="342B1D46"/>
    <w:rsid w:val="350E3B42"/>
    <w:rsid w:val="35470E02"/>
    <w:rsid w:val="355F7EFA"/>
    <w:rsid w:val="357A4D33"/>
    <w:rsid w:val="35E93C67"/>
    <w:rsid w:val="361E6007"/>
    <w:rsid w:val="36317AE8"/>
    <w:rsid w:val="368D4FB2"/>
    <w:rsid w:val="36D811ED"/>
    <w:rsid w:val="37484057"/>
    <w:rsid w:val="37695060"/>
    <w:rsid w:val="37B55BBE"/>
    <w:rsid w:val="37C8447C"/>
    <w:rsid w:val="37EF6D1A"/>
    <w:rsid w:val="381E4FE5"/>
    <w:rsid w:val="38B14F10"/>
    <w:rsid w:val="38D17360"/>
    <w:rsid w:val="398D6D44"/>
    <w:rsid w:val="39B60304"/>
    <w:rsid w:val="39BBA122"/>
    <w:rsid w:val="39BC591B"/>
    <w:rsid w:val="3A543DA5"/>
    <w:rsid w:val="3AD4138A"/>
    <w:rsid w:val="3ADB2718"/>
    <w:rsid w:val="3B227EA4"/>
    <w:rsid w:val="3B9B6557"/>
    <w:rsid w:val="3BD13614"/>
    <w:rsid w:val="3BE23632"/>
    <w:rsid w:val="3BF82E56"/>
    <w:rsid w:val="3C065573"/>
    <w:rsid w:val="3C2761AB"/>
    <w:rsid w:val="3C6978B0"/>
    <w:rsid w:val="3CBA010B"/>
    <w:rsid w:val="3CCE0C7E"/>
    <w:rsid w:val="3CDE3DFA"/>
    <w:rsid w:val="3CEF6007"/>
    <w:rsid w:val="3D037D04"/>
    <w:rsid w:val="3D52600C"/>
    <w:rsid w:val="3DB9617F"/>
    <w:rsid w:val="3E417A94"/>
    <w:rsid w:val="3E43485C"/>
    <w:rsid w:val="3E740EBA"/>
    <w:rsid w:val="3E8F1850"/>
    <w:rsid w:val="3EA572C5"/>
    <w:rsid w:val="3F5B5BD6"/>
    <w:rsid w:val="3F6E1839"/>
    <w:rsid w:val="3F9B2476"/>
    <w:rsid w:val="403A57EB"/>
    <w:rsid w:val="407C5E04"/>
    <w:rsid w:val="40864ED4"/>
    <w:rsid w:val="40956EC5"/>
    <w:rsid w:val="40B21825"/>
    <w:rsid w:val="40B437EF"/>
    <w:rsid w:val="41362456"/>
    <w:rsid w:val="413B6BF6"/>
    <w:rsid w:val="415D577B"/>
    <w:rsid w:val="419C6B0B"/>
    <w:rsid w:val="41AE5FB3"/>
    <w:rsid w:val="41D41C6F"/>
    <w:rsid w:val="423C1CEE"/>
    <w:rsid w:val="42887511"/>
    <w:rsid w:val="43601A0D"/>
    <w:rsid w:val="43AE4B52"/>
    <w:rsid w:val="43B9736F"/>
    <w:rsid w:val="43EF2D90"/>
    <w:rsid w:val="44735DED"/>
    <w:rsid w:val="448B4867"/>
    <w:rsid w:val="449851D6"/>
    <w:rsid w:val="44C61D43"/>
    <w:rsid w:val="44D73F50"/>
    <w:rsid w:val="4594599D"/>
    <w:rsid w:val="45E87A97"/>
    <w:rsid w:val="45FC3543"/>
    <w:rsid w:val="469A23F9"/>
    <w:rsid w:val="46A246E0"/>
    <w:rsid w:val="46DB2892"/>
    <w:rsid w:val="46FD57C4"/>
    <w:rsid w:val="475E78D5"/>
    <w:rsid w:val="47D44777"/>
    <w:rsid w:val="47D604EF"/>
    <w:rsid w:val="47FC782A"/>
    <w:rsid w:val="492B03C7"/>
    <w:rsid w:val="498C0F34"/>
    <w:rsid w:val="49BE748D"/>
    <w:rsid w:val="49C96A5B"/>
    <w:rsid w:val="49CC7DFC"/>
    <w:rsid w:val="49F904C5"/>
    <w:rsid w:val="4A0B01F8"/>
    <w:rsid w:val="4A176B9D"/>
    <w:rsid w:val="4A534079"/>
    <w:rsid w:val="4A633B90"/>
    <w:rsid w:val="4AB5645B"/>
    <w:rsid w:val="4AB56AE2"/>
    <w:rsid w:val="4AC07696"/>
    <w:rsid w:val="4ACF0F07"/>
    <w:rsid w:val="4AFC64BF"/>
    <w:rsid w:val="4B0435C5"/>
    <w:rsid w:val="4B555BCF"/>
    <w:rsid w:val="4BC36FDC"/>
    <w:rsid w:val="4BFB1707"/>
    <w:rsid w:val="4C3C448B"/>
    <w:rsid w:val="4C675BBA"/>
    <w:rsid w:val="4C83051A"/>
    <w:rsid w:val="4C8F3363"/>
    <w:rsid w:val="4CB85809"/>
    <w:rsid w:val="4CB86415"/>
    <w:rsid w:val="4D551EB6"/>
    <w:rsid w:val="4D5F0F87"/>
    <w:rsid w:val="4D5F2D35"/>
    <w:rsid w:val="4DC43D4C"/>
    <w:rsid w:val="4DCB3F26"/>
    <w:rsid w:val="4E37780E"/>
    <w:rsid w:val="4E5263F6"/>
    <w:rsid w:val="4EAD5D22"/>
    <w:rsid w:val="4ECD1F20"/>
    <w:rsid w:val="4F304989"/>
    <w:rsid w:val="4F457D08"/>
    <w:rsid w:val="4F493C9D"/>
    <w:rsid w:val="4F4949CF"/>
    <w:rsid w:val="4F512B51"/>
    <w:rsid w:val="4FD219ED"/>
    <w:rsid w:val="50045CBF"/>
    <w:rsid w:val="502F0DDF"/>
    <w:rsid w:val="50597A28"/>
    <w:rsid w:val="507C3BFE"/>
    <w:rsid w:val="50E7376D"/>
    <w:rsid w:val="50F13894"/>
    <w:rsid w:val="513A1AEF"/>
    <w:rsid w:val="5173521B"/>
    <w:rsid w:val="517B0E49"/>
    <w:rsid w:val="519136D9"/>
    <w:rsid w:val="51D81308"/>
    <w:rsid w:val="51F36142"/>
    <w:rsid w:val="521D3CA4"/>
    <w:rsid w:val="530323B4"/>
    <w:rsid w:val="53593E62"/>
    <w:rsid w:val="53605111"/>
    <w:rsid w:val="53ED1998"/>
    <w:rsid w:val="53F51CFD"/>
    <w:rsid w:val="5402441A"/>
    <w:rsid w:val="543E18F6"/>
    <w:rsid w:val="545E3D46"/>
    <w:rsid w:val="54767AC1"/>
    <w:rsid w:val="549C7626"/>
    <w:rsid w:val="54B75204"/>
    <w:rsid w:val="54BA4CF5"/>
    <w:rsid w:val="54F56ADF"/>
    <w:rsid w:val="55432F3C"/>
    <w:rsid w:val="555111B5"/>
    <w:rsid w:val="55B05DE3"/>
    <w:rsid w:val="55B61960"/>
    <w:rsid w:val="560A0C47"/>
    <w:rsid w:val="56356D29"/>
    <w:rsid w:val="564B3E56"/>
    <w:rsid w:val="565847C5"/>
    <w:rsid w:val="565B7EBC"/>
    <w:rsid w:val="56A65531"/>
    <w:rsid w:val="57122BC6"/>
    <w:rsid w:val="57720EA1"/>
    <w:rsid w:val="57A316AD"/>
    <w:rsid w:val="582232DD"/>
    <w:rsid w:val="58EE7121"/>
    <w:rsid w:val="58FC3540"/>
    <w:rsid w:val="597638E0"/>
    <w:rsid w:val="597E2795"/>
    <w:rsid w:val="59BE5287"/>
    <w:rsid w:val="59DF50DD"/>
    <w:rsid w:val="59EA1396"/>
    <w:rsid w:val="59F6057D"/>
    <w:rsid w:val="5A032C9A"/>
    <w:rsid w:val="5A144EA7"/>
    <w:rsid w:val="5A3E3F84"/>
    <w:rsid w:val="5A47702B"/>
    <w:rsid w:val="5ABA3CA0"/>
    <w:rsid w:val="5AE44879"/>
    <w:rsid w:val="5AF26F96"/>
    <w:rsid w:val="5B01367D"/>
    <w:rsid w:val="5B4B45E0"/>
    <w:rsid w:val="5B865931"/>
    <w:rsid w:val="5B9F0927"/>
    <w:rsid w:val="5BD33D0A"/>
    <w:rsid w:val="5BE663CF"/>
    <w:rsid w:val="5C294C3A"/>
    <w:rsid w:val="5C317F92"/>
    <w:rsid w:val="5C5123E2"/>
    <w:rsid w:val="5D027239"/>
    <w:rsid w:val="5D0D45F0"/>
    <w:rsid w:val="5D6D6DA8"/>
    <w:rsid w:val="5DE11544"/>
    <w:rsid w:val="5ECE3876"/>
    <w:rsid w:val="5EFA466C"/>
    <w:rsid w:val="5F1D47FE"/>
    <w:rsid w:val="5F3C2ED6"/>
    <w:rsid w:val="5F683CCB"/>
    <w:rsid w:val="600B4656"/>
    <w:rsid w:val="600D6620"/>
    <w:rsid w:val="60163727"/>
    <w:rsid w:val="60350938"/>
    <w:rsid w:val="61363955"/>
    <w:rsid w:val="62092E18"/>
    <w:rsid w:val="621A6DD3"/>
    <w:rsid w:val="62314848"/>
    <w:rsid w:val="62754478"/>
    <w:rsid w:val="62A5262A"/>
    <w:rsid w:val="62D33B51"/>
    <w:rsid w:val="631A16A8"/>
    <w:rsid w:val="63475A0F"/>
    <w:rsid w:val="63D25BB7"/>
    <w:rsid w:val="6416019A"/>
    <w:rsid w:val="64177A6E"/>
    <w:rsid w:val="641F4B74"/>
    <w:rsid w:val="64616CD9"/>
    <w:rsid w:val="646A4041"/>
    <w:rsid w:val="64711D88"/>
    <w:rsid w:val="647E5D3F"/>
    <w:rsid w:val="64961430"/>
    <w:rsid w:val="652E1513"/>
    <w:rsid w:val="657D5FF6"/>
    <w:rsid w:val="65817895"/>
    <w:rsid w:val="65824B95"/>
    <w:rsid w:val="65C14135"/>
    <w:rsid w:val="65E76EEE"/>
    <w:rsid w:val="66312EF1"/>
    <w:rsid w:val="663366B5"/>
    <w:rsid w:val="666757F8"/>
    <w:rsid w:val="666F3B91"/>
    <w:rsid w:val="66C11F13"/>
    <w:rsid w:val="66ED0F5A"/>
    <w:rsid w:val="670D3D15"/>
    <w:rsid w:val="67703441"/>
    <w:rsid w:val="685F7C35"/>
    <w:rsid w:val="686139AD"/>
    <w:rsid w:val="68863414"/>
    <w:rsid w:val="689B4CA6"/>
    <w:rsid w:val="69224EEB"/>
    <w:rsid w:val="69362744"/>
    <w:rsid w:val="69823BDB"/>
    <w:rsid w:val="69B47B0D"/>
    <w:rsid w:val="6A2152D6"/>
    <w:rsid w:val="6A38139B"/>
    <w:rsid w:val="6AF326FD"/>
    <w:rsid w:val="6B777044"/>
    <w:rsid w:val="6BDD159D"/>
    <w:rsid w:val="6C150D37"/>
    <w:rsid w:val="6C770951"/>
    <w:rsid w:val="6CA66423"/>
    <w:rsid w:val="6CA67BE1"/>
    <w:rsid w:val="6CB5251A"/>
    <w:rsid w:val="6CBE7962"/>
    <w:rsid w:val="6CE06E78"/>
    <w:rsid w:val="6D400035"/>
    <w:rsid w:val="6E1312A6"/>
    <w:rsid w:val="6E801276"/>
    <w:rsid w:val="6EA36ACE"/>
    <w:rsid w:val="6F062BB9"/>
    <w:rsid w:val="6F0B2A24"/>
    <w:rsid w:val="6F0D3ABE"/>
    <w:rsid w:val="6F1108E1"/>
    <w:rsid w:val="6F375468"/>
    <w:rsid w:val="6F5222A2"/>
    <w:rsid w:val="70545BA6"/>
    <w:rsid w:val="70AD3C34"/>
    <w:rsid w:val="70E1141A"/>
    <w:rsid w:val="70FA4B60"/>
    <w:rsid w:val="71324139"/>
    <w:rsid w:val="717F6C52"/>
    <w:rsid w:val="71856467"/>
    <w:rsid w:val="71A010A2"/>
    <w:rsid w:val="72AB79E1"/>
    <w:rsid w:val="72CE7E91"/>
    <w:rsid w:val="72F24EC4"/>
    <w:rsid w:val="7306762B"/>
    <w:rsid w:val="733F48EB"/>
    <w:rsid w:val="73840550"/>
    <w:rsid w:val="73C179F6"/>
    <w:rsid w:val="73CF2113"/>
    <w:rsid w:val="74070182"/>
    <w:rsid w:val="74825575"/>
    <w:rsid w:val="74A23383"/>
    <w:rsid w:val="74C07CAE"/>
    <w:rsid w:val="75175B20"/>
    <w:rsid w:val="7521692B"/>
    <w:rsid w:val="755C1784"/>
    <w:rsid w:val="757F5473"/>
    <w:rsid w:val="75B07D22"/>
    <w:rsid w:val="75BE5F9B"/>
    <w:rsid w:val="75C52D29"/>
    <w:rsid w:val="76361FD5"/>
    <w:rsid w:val="766F3739"/>
    <w:rsid w:val="76BA54C2"/>
    <w:rsid w:val="76C30D21"/>
    <w:rsid w:val="76D161A2"/>
    <w:rsid w:val="76D80D89"/>
    <w:rsid w:val="77091C18"/>
    <w:rsid w:val="776112D4"/>
    <w:rsid w:val="777EF3EE"/>
    <w:rsid w:val="77860D3A"/>
    <w:rsid w:val="779276DF"/>
    <w:rsid w:val="77D01FB6"/>
    <w:rsid w:val="784655B3"/>
    <w:rsid w:val="78D83818"/>
    <w:rsid w:val="79200D1B"/>
    <w:rsid w:val="79544308"/>
    <w:rsid w:val="7956473D"/>
    <w:rsid w:val="79C43D9C"/>
    <w:rsid w:val="79E461EC"/>
    <w:rsid w:val="79F02A36"/>
    <w:rsid w:val="7A067F11"/>
    <w:rsid w:val="7A9972C7"/>
    <w:rsid w:val="7AD149C3"/>
    <w:rsid w:val="7AFE1494"/>
    <w:rsid w:val="7B0F54EB"/>
    <w:rsid w:val="7B242D44"/>
    <w:rsid w:val="7B3FC761"/>
    <w:rsid w:val="7B6D2245"/>
    <w:rsid w:val="7B857D92"/>
    <w:rsid w:val="7BA6526A"/>
    <w:rsid w:val="7BB3231A"/>
    <w:rsid w:val="7BBD8922"/>
    <w:rsid w:val="7C5E4034"/>
    <w:rsid w:val="7C99506C"/>
    <w:rsid w:val="7CB65C1E"/>
    <w:rsid w:val="7CEB877F"/>
    <w:rsid w:val="7D6733BC"/>
    <w:rsid w:val="7D6F0774"/>
    <w:rsid w:val="7D9F4F71"/>
    <w:rsid w:val="7DAD6D2B"/>
    <w:rsid w:val="7DE04732"/>
    <w:rsid w:val="7E1A21DD"/>
    <w:rsid w:val="7E2D1F10"/>
    <w:rsid w:val="7E573431"/>
    <w:rsid w:val="7E786F03"/>
    <w:rsid w:val="7E7E276B"/>
    <w:rsid w:val="7E81400A"/>
    <w:rsid w:val="7EAA17B2"/>
    <w:rsid w:val="7ECF4B58"/>
    <w:rsid w:val="7ED54355"/>
    <w:rsid w:val="7F041CD7"/>
    <w:rsid w:val="7F052E8D"/>
    <w:rsid w:val="7F0C6CF9"/>
    <w:rsid w:val="7F9FA0FF"/>
    <w:rsid w:val="7FAF2759"/>
    <w:rsid w:val="7FEE3492"/>
    <w:rsid w:val="7FFF2C3E"/>
    <w:rsid w:val="BB6F10F7"/>
    <w:rsid w:val="BE2FA6CD"/>
    <w:rsid w:val="CABC75CA"/>
    <w:rsid w:val="CCBFDD57"/>
    <w:rsid w:val="DB7D340B"/>
    <w:rsid w:val="EED3D598"/>
    <w:rsid w:val="F75F704C"/>
    <w:rsid w:val="F7FFC12B"/>
    <w:rsid w:val="F989A3B2"/>
    <w:rsid w:val="FB7F7419"/>
    <w:rsid w:val="FBEF02B8"/>
    <w:rsid w:val="FBFB332B"/>
    <w:rsid w:val="FDF7FD35"/>
    <w:rsid w:val="FFFC7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10"/>
    <w:pPr>
      <w:spacing w:before="240" w:after="60"/>
      <w:jc w:val="center"/>
      <w:outlineLvl w:val="0"/>
    </w:pPr>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1435</Words>
  <Characters>1488</Characters>
  <Lines>0</Lines>
  <Paragraphs>0</Paragraphs>
  <TotalTime>2</TotalTime>
  <ScaleCrop>false</ScaleCrop>
  <LinksUpToDate>false</LinksUpToDate>
  <CharactersWithSpaces>1493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2026-05-28T16:52:00Z</dcterms:created>
  <dc:creator>fl</dc:creator>
  <cp:lastModifiedBy>你说过</cp:lastModifiedBy>
  <cp:lastPrinted>2026-09-12T00:53:00Z</cp:lastPrinted>
  <dcterms:modified xsi:type="dcterms:W3CDTF">2026-09-23T07:57:28Z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eyJoZGlkIjoiNjMyZGVhY2FjYWEwYWM0NGRmYjIzMmI3NmRkYTQ2ZTMiLCJ1c2VySWQiOiI2MDYwNzU2NDIifQ==</vt:lpwstr>
  </property>
  <property fmtid="{D5CDD505-2E9C-101B-9397-08002B2CF9AE}" pid="4" name="ICV">
    <vt:lpwstr>1F9C489D4C984191B67CE017EF3A5F89_13</vt:lpwstr>
  </property>
</Properties>
</file>